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49F" w:rsidRPr="00BF300C" w:rsidRDefault="00BF300C" w:rsidP="00BF300C">
      <w:pPr>
        <w:jc w:val="center"/>
        <w:rPr>
          <w:rFonts w:ascii="Calibri" w:hAnsi="Calibri" w:cs="Calibri"/>
          <w:b/>
          <w:sz w:val="32"/>
          <w:u w:val="single"/>
        </w:rPr>
      </w:pPr>
      <w:r w:rsidRPr="00BF300C">
        <w:rPr>
          <w:rFonts w:ascii="Calibri" w:hAnsi="Calibri" w:cs="Calibri"/>
          <w:b/>
          <w:sz w:val="32"/>
          <w:u w:val="single"/>
        </w:rPr>
        <w:t>ESAA COUNRTY CUP RESULTS PROGRAMME INSTRUCTIONS</w:t>
      </w:r>
    </w:p>
    <w:p w:rsidR="00BF300C" w:rsidRPr="00BF300C" w:rsidRDefault="00BF300C" w:rsidP="00BF300C">
      <w:pPr>
        <w:spacing w:after="120"/>
        <w:rPr>
          <w:sz w:val="28"/>
          <w:szCs w:val="28"/>
        </w:rPr>
      </w:pPr>
      <w:r w:rsidRPr="00BF300C">
        <w:rPr>
          <w:sz w:val="28"/>
          <w:szCs w:val="28"/>
        </w:rPr>
        <w:t xml:space="preserve">When you receive the email with the Excel results programme, </w:t>
      </w:r>
      <w:r w:rsidRPr="00BF300C">
        <w:rPr>
          <w:color w:val="FF0000"/>
          <w:sz w:val="28"/>
          <w:szCs w:val="28"/>
        </w:rPr>
        <w:t>DO NOT OPEN FROM THE EMAIL</w:t>
      </w:r>
      <w:r w:rsidRPr="00BF300C">
        <w:rPr>
          <w:sz w:val="28"/>
          <w:szCs w:val="28"/>
        </w:rPr>
        <w:t xml:space="preserve">, please save to a </w:t>
      </w:r>
      <w:r w:rsidRPr="00BF300C">
        <w:rPr>
          <w:color w:val="FF0000"/>
          <w:sz w:val="28"/>
          <w:szCs w:val="28"/>
          <w:u w:val="single"/>
        </w:rPr>
        <w:t>folder of your choice</w:t>
      </w:r>
      <w:r w:rsidRPr="00BF300C">
        <w:rPr>
          <w:sz w:val="28"/>
          <w:szCs w:val="28"/>
        </w:rPr>
        <w:t xml:space="preserve">, </w:t>
      </w:r>
      <w:r w:rsidRPr="00BF300C">
        <w:rPr>
          <w:b/>
          <w:color w:val="FF0000"/>
          <w:sz w:val="28"/>
          <w:szCs w:val="28"/>
        </w:rPr>
        <w:t>AND SAVE AS MACRO-ENABLED WORKBOOK</w:t>
      </w:r>
      <w:r w:rsidRPr="00BF300C">
        <w:rPr>
          <w:sz w:val="28"/>
          <w:szCs w:val="28"/>
        </w:rPr>
        <w:t>, the macros are safe to use.</w:t>
      </w:r>
    </w:p>
    <w:p w:rsidR="00BF300C" w:rsidRDefault="00BF300C" w:rsidP="00BF300C">
      <w:pPr>
        <w:rPr>
          <w:rFonts w:ascii="Calibri" w:hAnsi="Calibri" w:cs="Calibri"/>
          <w:sz w:val="28"/>
          <w:szCs w:val="28"/>
        </w:rPr>
      </w:pPr>
      <w:r w:rsidRPr="00BF300C">
        <w:rPr>
          <w:rFonts w:ascii="Calibri" w:hAnsi="Calibri" w:cs="Calibri"/>
          <w:sz w:val="28"/>
          <w:szCs w:val="28"/>
        </w:rPr>
        <w:t>When you open the programme go to the Venue Set-Up tab</w:t>
      </w:r>
      <w:r>
        <w:rPr>
          <w:rFonts w:ascii="Calibri" w:hAnsi="Calibri" w:cs="Calibri"/>
          <w:sz w:val="28"/>
          <w:szCs w:val="28"/>
        </w:rPr>
        <w:t>, the cells that you need to fill in are B2–B8, then the race organisers details in cells B23-B25. And the race distance E2–E7 (</w:t>
      </w:r>
      <w:r w:rsidRPr="00BF300C">
        <w:rPr>
          <w:rFonts w:ascii="Calibri" w:hAnsi="Calibri" w:cs="Calibri"/>
          <w:i/>
          <w:sz w:val="28"/>
          <w:szCs w:val="28"/>
        </w:rPr>
        <w:t>and entered in metres as per the example already entered</w:t>
      </w:r>
      <w:r>
        <w:rPr>
          <w:rFonts w:ascii="Calibri" w:hAnsi="Calibri" w:cs="Calibri"/>
          <w:sz w:val="28"/>
          <w:szCs w:val="28"/>
        </w:rPr>
        <w:t>).</w:t>
      </w:r>
    </w:p>
    <w:p w:rsidR="00BF300C" w:rsidRDefault="00BF300C" w:rsidP="00BF300C">
      <w:pPr>
        <w:rPr>
          <w:rFonts w:ascii="Calibri" w:hAnsi="Calibri" w:cs="Calibri"/>
          <w:sz w:val="28"/>
          <w:szCs w:val="28"/>
        </w:rPr>
      </w:pPr>
      <w:r>
        <w:rPr>
          <w:rFonts w:ascii="Calibri" w:hAnsi="Calibri" w:cs="Calibri"/>
          <w:sz w:val="28"/>
          <w:szCs w:val="28"/>
        </w:rPr>
        <w:t>When you have completed this</w:t>
      </w:r>
      <w:r w:rsidR="007E220C">
        <w:rPr>
          <w:rFonts w:ascii="Calibri" w:hAnsi="Calibri" w:cs="Calibri"/>
          <w:sz w:val="28"/>
          <w:szCs w:val="28"/>
        </w:rPr>
        <w:t>,</w:t>
      </w:r>
      <w:r>
        <w:rPr>
          <w:rFonts w:ascii="Calibri" w:hAnsi="Calibri" w:cs="Calibri"/>
          <w:sz w:val="28"/>
          <w:szCs w:val="28"/>
        </w:rPr>
        <w:t xml:space="preserve"> the</w:t>
      </w:r>
      <w:r w:rsidR="007E220C">
        <w:rPr>
          <w:rFonts w:ascii="Calibri" w:hAnsi="Calibri" w:cs="Calibri"/>
          <w:sz w:val="28"/>
          <w:szCs w:val="28"/>
        </w:rPr>
        <w:t>n</w:t>
      </w:r>
      <w:r>
        <w:rPr>
          <w:rFonts w:ascii="Calibri" w:hAnsi="Calibri" w:cs="Calibri"/>
          <w:sz w:val="28"/>
          <w:szCs w:val="28"/>
        </w:rPr>
        <w:t xml:space="preserve"> go to the event tab (which is the same as the one on the declaration sheet</w:t>
      </w:r>
      <w:r w:rsidR="007E220C">
        <w:rPr>
          <w:rFonts w:ascii="Calibri" w:hAnsi="Calibri" w:cs="Calibri"/>
          <w:sz w:val="28"/>
          <w:szCs w:val="28"/>
        </w:rPr>
        <w:t>). Please fill this in using the same data as you entered on the declaration sheet.</w:t>
      </w:r>
      <w:r w:rsidR="000423AA">
        <w:rPr>
          <w:rFonts w:ascii="Calibri" w:hAnsi="Calibri" w:cs="Calibri"/>
          <w:sz w:val="28"/>
          <w:szCs w:val="28"/>
        </w:rPr>
        <w:t xml:space="preserve"> For example Bib Numbers and School ID’s.</w:t>
      </w:r>
      <w:bookmarkStart w:id="0" w:name="_GoBack"/>
      <w:bookmarkEnd w:id="0"/>
    </w:p>
    <w:p w:rsidR="00BC3D4B" w:rsidRPr="00BC3D4B" w:rsidRDefault="007E220C" w:rsidP="00BF300C">
      <w:pPr>
        <w:rPr>
          <w:rFonts w:ascii="Calibri" w:hAnsi="Calibri" w:cs="Calibri"/>
          <w:b/>
          <w:color w:val="FF0000"/>
          <w:sz w:val="30"/>
          <w:szCs w:val="30"/>
        </w:rPr>
      </w:pPr>
      <w:r>
        <w:rPr>
          <w:rFonts w:ascii="Calibri" w:hAnsi="Calibri" w:cs="Calibri"/>
          <w:sz w:val="28"/>
          <w:szCs w:val="28"/>
        </w:rPr>
        <w:t xml:space="preserve">When you have received all entries back and saved them in a folder of your choice (so they can be found easily). </w:t>
      </w:r>
    </w:p>
    <w:p w:rsidR="00BC3D4B" w:rsidRPr="00BC3D4B" w:rsidRDefault="00BC3D4B" w:rsidP="00BF300C">
      <w:pPr>
        <w:rPr>
          <w:rFonts w:ascii="Calibri" w:hAnsi="Calibri" w:cs="Calibri"/>
          <w:b/>
          <w:color w:val="FF0000"/>
          <w:sz w:val="28"/>
          <w:szCs w:val="28"/>
          <w:u w:val="single"/>
        </w:rPr>
      </w:pPr>
      <w:r w:rsidRPr="00BC3D4B">
        <w:rPr>
          <w:rFonts w:ascii="Calibri" w:hAnsi="Calibri" w:cs="Calibri"/>
          <w:b/>
          <w:color w:val="FF0000"/>
          <w:sz w:val="28"/>
          <w:szCs w:val="28"/>
          <w:u w:val="single"/>
        </w:rPr>
        <w:t>DECLARATIONS MUST NOE BE COPIED AND PASTED INTO THE RESULTS PROGRAMME.</w:t>
      </w:r>
    </w:p>
    <w:p w:rsidR="007E220C" w:rsidRDefault="007E220C" w:rsidP="00BF300C">
      <w:pPr>
        <w:rPr>
          <w:rFonts w:ascii="Calibri" w:hAnsi="Calibri" w:cs="Calibri"/>
          <w:sz w:val="28"/>
          <w:szCs w:val="28"/>
        </w:rPr>
      </w:pPr>
      <w:r>
        <w:rPr>
          <w:rFonts w:ascii="Calibri" w:hAnsi="Calibri" w:cs="Calibri"/>
          <w:sz w:val="28"/>
          <w:szCs w:val="28"/>
        </w:rPr>
        <w:t xml:space="preserve">Then you will be able to import them using the yellow button that says click here to import entries, see </w:t>
      </w:r>
      <w:r w:rsidR="00096FE8">
        <w:rPr>
          <w:rFonts w:ascii="Calibri" w:hAnsi="Calibri" w:cs="Calibri"/>
          <w:sz w:val="28"/>
          <w:szCs w:val="28"/>
        </w:rPr>
        <w:t>screen shots</w:t>
      </w:r>
      <w:r>
        <w:rPr>
          <w:rFonts w:ascii="Calibri" w:hAnsi="Calibri" w:cs="Calibri"/>
          <w:sz w:val="28"/>
          <w:szCs w:val="28"/>
        </w:rPr>
        <w:t xml:space="preserve"> below.</w:t>
      </w:r>
    </w:p>
    <w:p w:rsidR="00096FE8" w:rsidRDefault="00096FE8" w:rsidP="00BF300C">
      <w:pPr>
        <w:rPr>
          <w:rFonts w:ascii="Calibri" w:hAnsi="Calibri" w:cs="Calibri"/>
          <w:sz w:val="28"/>
          <w:szCs w:val="28"/>
        </w:rPr>
      </w:pPr>
      <w:r>
        <w:rPr>
          <w:noProof/>
          <w:lang w:eastAsia="en-GB"/>
        </w:rPr>
        <w:drawing>
          <wp:inline distT="0" distB="0" distL="0" distR="0" wp14:anchorId="37E5FF40" wp14:editId="34F8B484">
            <wp:extent cx="6611815" cy="3581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611815" cy="3581400"/>
                    </a:xfrm>
                    <a:prstGeom prst="rect">
                      <a:avLst/>
                    </a:prstGeom>
                  </pic:spPr>
                </pic:pic>
              </a:graphicData>
            </a:graphic>
          </wp:inline>
        </w:drawing>
      </w:r>
    </w:p>
    <w:p w:rsidR="00096FE8" w:rsidRDefault="00096FE8" w:rsidP="00BF300C">
      <w:pPr>
        <w:rPr>
          <w:rFonts w:ascii="Calibri" w:hAnsi="Calibri" w:cs="Calibri"/>
          <w:sz w:val="28"/>
          <w:szCs w:val="28"/>
        </w:rPr>
      </w:pPr>
    </w:p>
    <w:p w:rsidR="00096FE8" w:rsidRDefault="00096FE8" w:rsidP="00BF300C">
      <w:pPr>
        <w:rPr>
          <w:rFonts w:ascii="Calibri" w:hAnsi="Calibri" w:cs="Calibri"/>
          <w:sz w:val="28"/>
          <w:szCs w:val="28"/>
        </w:rPr>
      </w:pPr>
      <w:r>
        <w:rPr>
          <w:rFonts w:ascii="Calibri" w:hAnsi="Calibri" w:cs="Calibri"/>
          <w:sz w:val="28"/>
          <w:szCs w:val="28"/>
        </w:rPr>
        <w:lastRenderedPageBreak/>
        <w:t xml:space="preserve">When you click on the yellow button you need to follow the instructions </w:t>
      </w:r>
      <w:r w:rsidR="00727E7D">
        <w:rPr>
          <w:rFonts w:ascii="Calibri" w:hAnsi="Calibri" w:cs="Calibri"/>
          <w:sz w:val="28"/>
          <w:szCs w:val="28"/>
        </w:rPr>
        <w:t>on the Microsoft Excel dialog box. Declarations need to be imported in the correct order.</w:t>
      </w:r>
    </w:p>
    <w:p w:rsidR="00096FE8" w:rsidRDefault="00096FE8" w:rsidP="00BF300C">
      <w:pPr>
        <w:rPr>
          <w:rFonts w:ascii="Calibri" w:hAnsi="Calibri" w:cs="Calibri"/>
          <w:sz w:val="28"/>
          <w:szCs w:val="28"/>
        </w:rPr>
      </w:pPr>
    </w:p>
    <w:p w:rsidR="00096FE8" w:rsidRDefault="00096FE8" w:rsidP="00BF300C">
      <w:pPr>
        <w:rPr>
          <w:rFonts w:ascii="Calibri" w:hAnsi="Calibri" w:cs="Calibri"/>
          <w:sz w:val="28"/>
          <w:szCs w:val="28"/>
        </w:rPr>
      </w:pPr>
    </w:p>
    <w:p w:rsidR="00096FE8" w:rsidRDefault="00096FE8" w:rsidP="00727E7D">
      <w:pPr>
        <w:jc w:val="center"/>
        <w:rPr>
          <w:rFonts w:ascii="Calibri" w:hAnsi="Calibri" w:cs="Calibri"/>
          <w:sz w:val="28"/>
          <w:szCs w:val="28"/>
        </w:rPr>
      </w:pPr>
      <w:r>
        <w:rPr>
          <w:noProof/>
          <w:lang w:eastAsia="en-GB"/>
        </w:rPr>
        <w:drawing>
          <wp:inline distT="0" distB="0" distL="0" distR="0" wp14:anchorId="270D8A7C" wp14:editId="3AEA8EBF">
            <wp:extent cx="3933825" cy="1343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933825" cy="1343025"/>
                    </a:xfrm>
                    <a:prstGeom prst="rect">
                      <a:avLst/>
                    </a:prstGeom>
                  </pic:spPr>
                </pic:pic>
              </a:graphicData>
            </a:graphic>
          </wp:inline>
        </w:drawing>
      </w:r>
    </w:p>
    <w:p w:rsidR="00727E7D" w:rsidRDefault="00727E7D" w:rsidP="00727E7D">
      <w:pPr>
        <w:jc w:val="center"/>
        <w:rPr>
          <w:rFonts w:ascii="Calibri" w:hAnsi="Calibri" w:cs="Calibri"/>
          <w:sz w:val="28"/>
          <w:szCs w:val="28"/>
        </w:rPr>
      </w:pPr>
    </w:p>
    <w:p w:rsidR="00727E7D" w:rsidRDefault="00727E7D" w:rsidP="00727E7D">
      <w:pPr>
        <w:rPr>
          <w:rFonts w:ascii="Calibri" w:hAnsi="Calibri" w:cs="Calibri"/>
          <w:sz w:val="28"/>
          <w:szCs w:val="28"/>
        </w:rPr>
      </w:pPr>
      <w:r>
        <w:rPr>
          <w:rFonts w:ascii="Calibri" w:hAnsi="Calibri" w:cs="Calibri"/>
          <w:sz w:val="28"/>
          <w:szCs w:val="28"/>
        </w:rPr>
        <w:t>After importing the first school you will get another dialog box asking if you have more schools to import, by clicking on yes the process will continue until you are happy all schools are imported when they are the click no and the macro will stop running.</w:t>
      </w:r>
    </w:p>
    <w:p w:rsidR="00727E7D" w:rsidRDefault="00727E7D" w:rsidP="00727E7D">
      <w:pPr>
        <w:rPr>
          <w:rFonts w:ascii="Calibri" w:hAnsi="Calibri" w:cs="Calibri"/>
          <w:sz w:val="28"/>
          <w:szCs w:val="28"/>
        </w:rPr>
      </w:pPr>
    </w:p>
    <w:p w:rsidR="00727E7D" w:rsidRDefault="00727E7D" w:rsidP="00727E7D">
      <w:pPr>
        <w:rPr>
          <w:rFonts w:ascii="Calibri" w:hAnsi="Calibri" w:cs="Calibri"/>
          <w:sz w:val="28"/>
          <w:szCs w:val="28"/>
        </w:rPr>
      </w:pPr>
      <w:r>
        <w:rPr>
          <w:noProof/>
          <w:lang w:eastAsia="en-GB"/>
        </w:rPr>
        <w:drawing>
          <wp:inline distT="0" distB="0" distL="0" distR="0" wp14:anchorId="0AC6EFB2" wp14:editId="7658DCD7">
            <wp:extent cx="2219325" cy="1219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219325" cy="1219200"/>
                    </a:xfrm>
                    <a:prstGeom prst="rect">
                      <a:avLst/>
                    </a:prstGeom>
                  </pic:spPr>
                </pic:pic>
              </a:graphicData>
            </a:graphic>
          </wp:inline>
        </w:drawing>
      </w:r>
    </w:p>
    <w:p w:rsidR="00727E7D" w:rsidRDefault="00727E7D" w:rsidP="00727E7D">
      <w:pPr>
        <w:rPr>
          <w:rFonts w:ascii="Calibri" w:hAnsi="Calibri" w:cs="Calibri"/>
          <w:sz w:val="28"/>
          <w:szCs w:val="28"/>
        </w:rPr>
      </w:pPr>
    </w:p>
    <w:p w:rsidR="00727E7D" w:rsidRPr="00BF300C" w:rsidRDefault="00727E7D" w:rsidP="00727E7D">
      <w:pPr>
        <w:rPr>
          <w:rFonts w:ascii="Calibri" w:hAnsi="Calibri" w:cs="Calibri"/>
          <w:sz w:val="28"/>
          <w:szCs w:val="28"/>
        </w:rPr>
      </w:pPr>
      <w:r>
        <w:rPr>
          <w:rFonts w:ascii="Calibri" w:hAnsi="Calibri" w:cs="Calibri"/>
          <w:sz w:val="28"/>
          <w:szCs w:val="28"/>
        </w:rPr>
        <w:t>You are now all ready for your event so please save the programme.</w:t>
      </w:r>
    </w:p>
    <w:sectPr w:rsidR="00727E7D" w:rsidRPr="00BF300C" w:rsidSect="00BC3D4B">
      <w:pgSz w:w="11906" w:h="16838"/>
      <w:pgMar w:top="1440" w:right="737"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00C"/>
    <w:rsid w:val="000423AA"/>
    <w:rsid w:val="00096FE8"/>
    <w:rsid w:val="0046749F"/>
    <w:rsid w:val="00727E7D"/>
    <w:rsid w:val="007E220C"/>
    <w:rsid w:val="00BC3D4B"/>
    <w:rsid w:val="00BF3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F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F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F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F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2023-09-25T06:41:00Z</dcterms:created>
  <dcterms:modified xsi:type="dcterms:W3CDTF">2025-09-24T09:37:00Z</dcterms:modified>
</cp:coreProperties>
</file>